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E5" w:rsidRPr="00E35623" w:rsidRDefault="009B2FE5" w:rsidP="009B2FE5">
      <w:pPr>
        <w:widowControl/>
        <w:suppressAutoHyphens w:val="0"/>
        <w:spacing w:after="200" w:line="276" w:lineRule="auto"/>
        <w:ind w:left="1440"/>
        <w:jc w:val="right"/>
        <w:rPr>
          <w:rFonts w:eastAsia="Calibri"/>
          <w:b/>
          <w:kern w:val="0"/>
          <w:sz w:val="40"/>
          <w:szCs w:val="22"/>
        </w:rPr>
      </w:pPr>
      <w:r>
        <w:rPr>
          <w:rFonts w:eastAsia="Calibri"/>
          <w:b/>
          <w:kern w:val="0"/>
          <w:sz w:val="28"/>
          <w:szCs w:val="22"/>
        </w:rPr>
        <w:t>П</w:t>
      </w:r>
      <w:r w:rsidRPr="00E35623">
        <w:rPr>
          <w:rFonts w:eastAsia="Calibri"/>
          <w:b/>
          <w:kern w:val="0"/>
          <w:sz w:val="28"/>
          <w:szCs w:val="22"/>
        </w:rPr>
        <w:t xml:space="preserve">РИЛОЖЕНИЕ </w:t>
      </w:r>
      <w:r>
        <w:rPr>
          <w:rFonts w:eastAsia="Calibri"/>
          <w:b/>
          <w:kern w:val="0"/>
          <w:sz w:val="28"/>
          <w:szCs w:val="22"/>
        </w:rPr>
        <w:t>№ 1</w:t>
      </w:r>
    </w:p>
    <w:p w:rsidR="009B2FE5" w:rsidRDefault="009B2FE5" w:rsidP="009B2FE5">
      <w:pPr>
        <w:jc w:val="center"/>
        <w:rPr>
          <w:b/>
        </w:rPr>
      </w:pPr>
      <w:r w:rsidRPr="00157036">
        <w:rPr>
          <w:b/>
        </w:rPr>
        <w:t>Заявка на участие в</w:t>
      </w:r>
      <w:r w:rsidRPr="00AD3A41">
        <w:rPr>
          <w:b/>
        </w:rPr>
        <w:t xml:space="preserve"> </w:t>
      </w:r>
      <w:r w:rsidR="00404AF6" w:rsidRPr="007D5B6F">
        <w:rPr>
          <w:b/>
          <w:lang w:val="en-US"/>
        </w:rPr>
        <w:t>X</w:t>
      </w:r>
      <w:r w:rsidR="00404AF6">
        <w:rPr>
          <w:b/>
          <w:lang w:val="en-US"/>
        </w:rPr>
        <w:t>I</w:t>
      </w:r>
      <w:r w:rsidR="00404AF6" w:rsidRPr="007D5B6F">
        <w:rPr>
          <w:b/>
        </w:rPr>
        <w:t xml:space="preserve"> Международно</w:t>
      </w:r>
      <w:r w:rsidR="00404AF6">
        <w:rPr>
          <w:b/>
        </w:rPr>
        <w:t>м</w:t>
      </w:r>
      <w:r w:rsidR="00404AF6" w:rsidRPr="007D5B6F">
        <w:rPr>
          <w:b/>
        </w:rPr>
        <w:t xml:space="preserve"> театрально</w:t>
      </w:r>
      <w:r w:rsidR="00404AF6">
        <w:rPr>
          <w:b/>
        </w:rPr>
        <w:t>м</w:t>
      </w:r>
      <w:r w:rsidR="00404AF6" w:rsidRPr="007D5B6F">
        <w:rPr>
          <w:b/>
        </w:rPr>
        <w:t xml:space="preserve"> фестивал</w:t>
      </w:r>
      <w:r w:rsidR="00404AF6">
        <w:rPr>
          <w:b/>
        </w:rPr>
        <w:t>е</w:t>
      </w:r>
      <w:r w:rsidR="00404AF6" w:rsidRPr="007D5B6F">
        <w:rPr>
          <w:b/>
        </w:rPr>
        <w:t xml:space="preserve"> для особенных зрителей </w:t>
      </w:r>
      <w:r w:rsidR="00404AF6">
        <w:rPr>
          <w:b/>
        </w:rPr>
        <w:br/>
      </w:r>
      <w:r w:rsidR="00404AF6" w:rsidRPr="007D5B6F">
        <w:rPr>
          <w:b/>
        </w:rPr>
        <w:t>«Одинаковыми быть нам необязательно»</w:t>
      </w:r>
    </w:p>
    <w:p w:rsidR="009B2FE5" w:rsidRDefault="009B2FE5" w:rsidP="009B2FE5">
      <w:pPr>
        <w:jc w:val="center"/>
        <w:rPr>
          <w:b/>
        </w:rPr>
      </w:pPr>
      <w:r>
        <w:rPr>
          <w:b/>
        </w:rPr>
        <w:t>(</w:t>
      </w:r>
      <w:r w:rsidR="00404AF6">
        <w:rPr>
          <w:b/>
        </w:rPr>
        <w:t>октябрь 2026</w:t>
      </w:r>
      <w:r>
        <w:rPr>
          <w:b/>
        </w:rPr>
        <w:t xml:space="preserve"> года, г.Чебоксары, Чувашская Республика)</w:t>
      </w:r>
    </w:p>
    <w:p w:rsidR="009B2FE5" w:rsidRDefault="009B2FE5" w:rsidP="009B2FE5">
      <w:pPr>
        <w:jc w:val="center"/>
        <w:rPr>
          <w:b/>
        </w:rPr>
      </w:pPr>
    </w:p>
    <w:p w:rsidR="009B2FE5" w:rsidRPr="005C5670" w:rsidRDefault="009B2FE5" w:rsidP="009B2FE5">
      <w:pPr>
        <w:jc w:val="center"/>
      </w:pPr>
      <w:r w:rsidRPr="005C5670">
        <w:t xml:space="preserve">Уважаемые коллеги! Просим заполнить внимательно все пункты заявки. </w:t>
      </w:r>
    </w:p>
    <w:p w:rsidR="009B2FE5" w:rsidRPr="005C5670" w:rsidRDefault="009B2FE5" w:rsidP="009B2FE5">
      <w:pPr>
        <w:jc w:val="center"/>
      </w:pPr>
      <w:r w:rsidRPr="005C5670">
        <w:t xml:space="preserve">Заявки, заполненные частично и/или некорректно </w:t>
      </w:r>
      <w:r w:rsidRPr="008666D3">
        <w:rPr>
          <w:b/>
          <w:u w:val="single"/>
        </w:rPr>
        <w:t>будут направлены на доработку.</w:t>
      </w:r>
    </w:p>
    <w:p w:rsidR="009B2FE5" w:rsidRPr="00157036" w:rsidRDefault="009B2FE5" w:rsidP="009B2FE5">
      <w:pPr>
        <w:jc w:val="center"/>
        <w:rPr>
          <w:b/>
        </w:rPr>
      </w:pP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5"/>
        <w:gridCol w:w="2718"/>
        <w:gridCol w:w="2487"/>
        <w:gridCol w:w="2693"/>
        <w:gridCol w:w="2977"/>
      </w:tblGrid>
      <w:tr w:rsidR="009B2FE5" w:rsidRPr="005D65BD" w:rsidTr="009B2FE5">
        <w:trPr>
          <w:trHeight w:val="280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Полное наименование театра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/>
        </w:tc>
      </w:tr>
      <w:tr w:rsidR="009B2FE5" w:rsidRPr="005D65BD" w:rsidTr="009B2FE5">
        <w:trPr>
          <w:trHeight w:val="280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Краткое наименование театра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/>
        </w:tc>
      </w:tr>
      <w:tr w:rsidR="009B2FE5" w:rsidRPr="005D65BD" w:rsidTr="00561458">
        <w:trPr>
          <w:trHeight w:val="280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Адрес театра</w:t>
            </w:r>
          </w:p>
        </w:tc>
        <w:tc>
          <w:tcPr>
            <w:tcW w:w="1087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/>
        </w:tc>
      </w:tr>
      <w:tr w:rsidR="00561458" w:rsidRPr="005D65BD" w:rsidTr="00561458">
        <w:trPr>
          <w:trHeight w:val="280"/>
        </w:trPr>
        <w:tc>
          <w:tcPr>
            <w:tcW w:w="372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r w:rsidRPr="005D65BD">
              <w:rPr>
                <w:sz w:val="22"/>
                <w:szCs w:val="22"/>
              </w:rPr>
              <w:t>Контактные данные театра:</w:t>
            </w:r>
            <w:r w:rsidRPr="005D65BD"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10875" w:type="dxa"/>
            <w:gridSpan w:val="4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D25CB7"/>
        </w:tc>
      </w:tr>
      <w:tr w:rsidR="00561458" w:rsidRPr="005D65BD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  <w:lang w:val="tt-RU"/>
              </w:rPr>
              <w:t>телефон с указанием кода города</w:t>
            </w:r>
          </w:p>
        </w:tc>
        <w:tc>
          <w:tcPr>
            <w:tcW w:w="10875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D25CB7"/>
        </w:tc>
      </w:tr>
      <w:tr w:rsidR="00561458" w:rsidRPr="005D65BD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  <w:lang w:val="tt-RU"/>
              </w:rPr>
              <w:t>эл.почта</w:t>
            </w:r>
          </w:p>
        </w:tc>
        <w:tc>
          <w:tcPr>
            <w:tcW w:w="10875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D25CB7"/>
        </w:tc>
      </w:tr>
      <w:tr w:rsidR="00561458" w:rsidRPr="005D65BD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  <w:lang w:val="tt-RU"/>
              </w:rPr>
              <w:t>официальный сайт</w:t>
            </w:r>
          </w:p>
        </w:tc>
        <w:tc>
          <w:tcPr>
            <w:tcW w:w="10875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D25CB7"/>
        </w:tc>
      </w:tr>
      <w:tr w:rsidR="009B2FE5" w:rsidRPr="005D65BD" w:rsidTr="00404AF6">
        <w:trPr>
          <w:trHeight w:val="316"/>
        </w:trPr>
        <w:tc>
          <w:tcPr>
            <w:tcW w:w="3725" w:type="dxa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561458">
            <w:pPr>
              <w:jc w:val="right"/>
              <w:rPr>
                <w:lang w:val="tt-RU"/>
              </w:rPr>
            </w:pPr>
            <w:r w:rsidRPr="005D65BD">
              <w:rPr>
                <w:sz w:val="22"/>
                <w:szCs w:val="22"/>
                <w:lang w:val="tt-RU"/>
              </w:rPr>
              <w:t>официальн</w:t>
            </w:r>
            <w:r>
              <w:rPr>
                <w:sz w:val="22"/>
                <w:szCs w:val="22"/>
                <w:lang w:val="tt-RU"/>
              </w:rPr>
              <w:t>ые</w:t>
            </w:r>
            <w:r w:rsidRPr="005D65BD">
              <w:rPr>
                <w:sz w:val="22"/>
                <w:szCs w:val="22"/>
                <w:lang w:val="tt-RU"/>
              </w:rPr>
              <w:t xml:space="preserve"> групп</w:t>
            </w:r>
            <w:r>
              <w:rPr>
                <w:sz w:val="22"/>
                <w:szCs w:val="22"/>
                <w:lang w:val="tt-RU"/>
              </w:rPr>
              <w:t>ы</w:t>
            </w:r>
            <w:r w:rsidRPr="005D65BD">
              <w:rPr>
                <w:sz w:val="22"/>
                <w:szCs w:val="22"/>
                <w:lang w:val="tt-RU"/>
              </w:rPr>
              <w:t xml:space="preserve"> в соц. сет</w:t>
            </w:r>
            <w:r>
              <w:rPr>
                <w:sz w:val="22"/>
                <w:szCs w:val="22"/>
                <w:lang w:val="tt-RU"/>
              </w:rPr>
              <w:t>ях</w:t>
            </w:r>
            <w:r w:rsidRPr="005D65BD"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10875" w:type="dxa"/>
            <w:gridSpan w:val="4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  <w:lang w:val="tt-RU"/>
              </w:rPr>
            </w:pPr>
          </w:p>
        </w:tc>
      </w:tr>
      <w:tr w:rsidR="009B2FE5" w:rsidRPr="005D65BD" w:rsidTr="009B2FE5">
        <w:trPr>
          <w:trHeight w:val="288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Директор ФИО, статусы, почетные звания, награды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9B2FE5">
        <w:trPr>
          <w:trHeight w:val="280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Название спектакля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9B2FE5">
        <w:trPr>
          <w:trHeight w:val="280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Автор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404AF6">
        <w:trPr>
          <w:trHeight w:val="280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Жанр</w:t>
            </w:r>
          </w:p>
        </w:tc>
        <w:tc>
          <w:tcPr>
            <w:tcW w:w="1087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561458">
        <w:trPr>
          <w:trHeight w:val="280"/>
        </w:trPr>
        <w:tc>
          <w:tcPr>
            <w:tcW w:w="3725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Постановочная группа:</w:t>
            </w:r>
          </w:p>
        </w:tc>
        <w:tc>
          <w:tcPr>
            <w:tcW w:w="10875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61458" w:rsidTr="00561458">
        <w:trPr>
          <w:trHeight w:val="288"/>
        </w:trPr>
        <w:tc>
          <w:tcPr>
            <w:tcW w:w="3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режиссёр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561458">
            <w:pPr>
              <w:jc w:val="right"/>
            </w:pPr>
          </w:p>
        </w:tc>
      </w:tr>
      <w:tr w:rsidR="009B2FE5" w:rsidRPr="00561458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художник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561458">
            <w:pPr>
              <w:jc w:val="right"/>
            </w:pPr>
          </w:p>
        </w:tc>
      </w:tr>
      <w:tr w:rsidR="009B2FE5" w:rsidRPr="00561458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композитор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561458">
            <w:pPr>
              <w:jc w:val="right"/>
            </w:pPr>
          </w:p>
        </w:tc>
      </w:tr>
      <w:tr w:rsidR="009B2FE5" w:rsidRPr="00561458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хореограф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561458">
            <w:pPr>
              <w:jc w:val="right"/>
            </w:pPr>
          </w:p>
        </w:tc>
      </w:tr>
      <w:tr w:rsidR="009B2FE5" w:rsidRPr="00561458" w:rsidTr="00561458">
        <w:trPr>
          <w:trHeight w:val="280"/>
        </w:trPr>
        <w:tc>
          <w:tcPr>
            <w:tcW w:w="3725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переводчик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561458">
            <w:pPr>
              <w:jc w:val="right"/>
            </w:pPr>
          </w:p>
        </w:tc>
      </w:tr>
      <w:tr w:rsidR="009B2FE5" w:rsidRPr="005D65BD" w:rsidTr="009B2FE5">
        <w:trPr>
          <w:trHeight w:val="288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lastRenderedPageBreak/>
              <w:t>Язык спектакля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9B2FE5">
        <w:trPr>
          <w:trHeight w:val="450"/>
        </w:trPr>
        <w:tc>
          <w:tcPr>
            <w:tcW w:w="3725" w:type="dxa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Продолжительность спектакля, наличие антракта</w:t>
            </w:r>
          </w:p>
        </w:tc>
        <w:tc>
          <w:tcPr>
            <w:tcW w:w="1087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9B2FE5">
        <w:trPr>
          <w:trHeight w:val="280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Возрастная категория спектакля</w:t>
            </w:r>
          </w:p>
        </w:tc>
        <w:tc>
          <w:tcPr>
            <w:tcW w:w="1087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561458">
        <w:trPr>
          <w:trHeight w:val="280"/>
        </w:trPr>
        <w:tc>
          <w:tcPr>
            <w:tcW w:w="372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Рекомендуемое число зрителей, а также особенности просмотра спектакля при наличии</w:t>
            </w:r>
            <w:r w:rsidRPr="005D65BD">
              <w:rPr>
                <w:sz w:val="22"/>
                <w:szCs w:val="22"/>
              </w:rPr>
              <w:br/>
              <w:t>(например</w:t>
            </w:r>
            <w:r w:rsidRPr="008666D3">
              <w:rPr>
                <w:sz w:val="22"/>
                <w:szCs w:val="22"/>
              </w:rPr>
              <w:t xml:space="preserve">, зрители </w:t>
            </w:r>
            <w:r w:rsidR="00D0494F" w:rsidRPr="008666D3">
              <w:rPr>
                <w:sz w:val="22"/>
                <w:szCs w:val="22"/>
              </w:rPr>
              <w:t>участвуют в спектакле</w:t>
            </w:r>
            <w:r w:rsidRPr="005D65BD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1087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561458">
        <w:trPr>
          <w:trHeight w:val="288"/>
        </w:trPr>
        <w:tc>
          <w:tcPr>
            <w:tcW w:w="3725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Количество участников с указанием званий (при наличии)</w:t>
            </w:r>
          </w:p>
        </w:tc>
        <w:tc>
          <w:tcPr>
            <w:tcW w:w="10875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артисты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561458">
        <w:trPr>
          <w:trHeight w:val="280"/>
        </w:trPr>
        <w:tc>
          <w:tcPr>
            <w:tcW w:w="37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руководство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561458">
        <w:trPr>
          <w:trHeight w:val="280"/>
        </w:trPr>
        <w:tc>
          <w:tcPr>
            <w:tcW w:w="37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jc w:val="right"/>
            </w:pPr>
            <w:r w:rsidRPr="005D65BD">
              <w:rPr>
                <w:sz w:val="22"/>
                <w:szCs w:val="22"/>
              </w:rPr>
              <w:t>технический персонал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9B2FE5">
        <w:trPr>
          <w:trHeight w:val="457"/>
        </w:trPr>
        <w:tc>
          <w:tcPr>
            <w:tcW w:w="3725" w:type="dxa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 xml:space="preserve">Трейлер спектакля для маркетинговых целей (1-3 минуты, качество 1280 </w:t>
            </w:r>
            <w:proofErr w:type="spellStart"/>
            <w:r w:rsidRPr="005D65BD">
              <w:rPr>
                <w:sz w:val="22"/>
                <w:szCs w:val="22"/>
              </w:rPr>
              <w:t>x</w:t>
            </w:r>
            <w:proofErr w:type="spellEnd"/>
            <w:r w:rsidRPr="005D65BD">
              <w:rPr>
                <w:sz w:val="22"/>
                <w:szCs w:val="22"/>
              </w:rPr>
              <w:t xml:space="preserve"> 720 </w:t>
            </w:r>
            <w:proofErr w:type="spellStart"/>
            <w:r w:rsidRPr="005D65BD">
              <w:rPr>
                <w:sz w:val="22"/>
                <w:szCs w:val="22"/>
              </w:rPr>
              <w:t>px</w:t>
            </w:r>
            <w:proofErr w:type="spellEnd"/>
            <w:r w:rsidRPr="005D65BD">
              <w:rPr>
                <w:sz w:val="22"/>
                <w:szCs w:val="22"/>
              </w:rPr>
              <w:t xml:space="preserve"> (16:9); 1920 </w:t>
            </w:r>
            <w:proofErr w:type="spellStart"/>
            <w:r w:rsidRPr="005D65BD">
              <w:rPr>
                <w:sz w:val="22"/>
                <w:szCs w:val="22"/>
              </w:rPr>
              <w:t>x</w:t>
            </w:r>
            <w:proofErr w:type="spellEnd"/>
            <w:r w:rsidRPr="005D65BD">
              <w:rPr>
                <w:sz w:val="22"/>
                <w:szCs w:val="22"/>
              </w:rPr>
              <w:t xml:space="preserve"> 1080 </w:t>
            </w:r>
            <w:proofErr w:type="spellStart"/>
            <w:r w:rsidRPr="005D65BD">
              <w:rPr>
                <w:sz w:val="22"/>
                <w:szCs w:val="22"/>
              </w:rPr>
              <w:t>px</w:t>
            </w:r>
            <w:proofErr w:type="spellEnd"/>
            <w:r w:rsidRPr="005D65BD">
              <w:rPr>
                <w:sz w:val="22"/>
                <w:szCs w:val="22"/>
              </w:rPr>
              <w:t xml:space="preserve"> (16:9)</w:t>
            </w:r>
          </w:p>
        </w:tc>
        <w:tc>
          <w:tcPr>
            <w:tcW w:w="10875" w:type="dxa"/>
            <w:gridSpan w:val="4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  <w:lang w:val="tt-RU"/>
              </w:rPr>
            </w:pPr>
          </w:p>
        </w:tc>
      </w:tr>
      <w:tr w:rsidR="009B2FE5" w:rsidRPr="005D65BD" w:rsidTr="00404AF6">
        <w:trPr>
          <w:trHeight w:val="240"/>
        </w:trPr>
        <w:tc>
          <w:tcPr>
            <w:tcW w:w="3725" w:type="dxa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lang w:val="tt-RU"/>
              </w:rPr>
            </w:pPr>
            <w:r w:rsidRPr="005D65BD">
              <w:rPr>
                <w:sz w:val="22"/>
                <w:szCs w:val="22"/>
                <w:lang w:val="tt-RU"/>
              </w:rPr>
              <w:t>Ссылка на видео спектакля</w:t>
            </w:r>
          </w:p>
        </w:tc>
        <w:tc>
          <w:tcPr>
            <w:tcW w:w="10875" w:type="dxa"/>
            <w:gridSpan w:val="4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404AF6">
        <w:trPr>
          <w:trHeight w:val="266"/>
        </w:trPr>
        <w:tc>
          <w:tcPr>
            <w:tcW w:w="3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404AF6">
            <w:pPr>
              <w:rPr>
                <w:lang w:val="tt-RU"/>
              </w:rPr>
            </w:pPr>
            <w:r w:rsidRPr="005D65BD">
              <w:rPr>
                <w:sz w:val="22"/>
                <w:szCs w:val="22"/>
                <w:lang w:val="tt-RU"/>
              </w:rPr>
              <w:t xml:space="preserve">Ссылка </w:t>
            </w:r>
            <w:r w:rsidR="00D0494F" w:rsidRPr="008666D3">
              <w:rPr>
                <w:sz w:val="22"/>
                <w:szCs w:val="22"/>
                <w:lang w:val="tt-RU"/>
              </w:rPr>
              <w:t>или приложение с</w:t>
            </w:r>
            <w:r w:rsidRPr="008666D3">
              <w:rPr>
                <w:sz w:val="22"/>
                <w:szCs w:val="22"/>
                <w:lang w:val="tt-RU"/>
              </w:rPr>
              <w:t xml:space="preserve"> отзыв</w:t>
            </w:r>
            <w:r w:rsidR="00D0494F" w:rsidRPr="008666D3">
              <w:rPr>
                <w:sz w:val="22"/>
                <w:szCs w:val="22"/>
                <w:lang w:val="tt-RU"/>
              </w:rPr>
              <w:t>ами</w:t>
            </w:r>
            <w:r w:rsidRPr="005D65BD">
              <w:rPr>
                <w:sz w:val="22"/>
                <w:szCs w:val="22"/>
                <w:lang w:val="tt-RU"/>
              </w:rPr>
              <w:t xml:space="preserve"> о спектакле </w:t>
            </w:r>
          </w:p>
        </w:tc>
        <w:tc>
          <w:tcPr>
            <w:tcW w:w="1087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404AF6">
        <w:trPr>
          <w:trHeight w:val="785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Контактное лицо театра (Ф.И.О., телефон - сотовый и рабочий, электронная почта)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CB551A">
        <w:trPr>
          <w:trHeight w:val="306"/>
        </w:trPr>
        <w:tc>
          <w:tcPr>
            <w:tcW w:w="14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jc w:val="center"/>
              <w:rPr>
                <w:b/>
              </w:rPr>
            </w:pPr>
            <w:r w:rsidRPr="005D65BD">
              <w:rPr>
                <w:b/>
                <w:sz w:val="22"/>
                <w:szCs w:val="22"/>
              </w:rPr>
              <w:t>Технический райдер спектакля</w:t>
            </w:r>
          </w:p>
        </w:tc>
      </w:tr>
      <w:tr w:rsidR="009B2FE5" w:rsidRPr="005D65BD" w:rsidTr="00404AF6">
        <w:trPr>
          <w:trHeight w:val="250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r w:rsidRPr="005D65BD">
              <w:rPr>
                <w:sz w:val="22"/>
                <w:szCs w:val="22"/>
              </w:rPr>
              <w:t>Одежда сцены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9B2FE5" w:rsidRPr="005D65BD" w:rsidTr="00404AF6">
        <w:trPr>
          <w:trHeight w:val="270"/>
        </w:trPr>
        <w:tc>
          <w:tcPr>
            <w:tcW w:w="372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CB551A">
            <w:r w:rsidRPr="005D65BD">
              <w:rPr>
                <w:sz w:val="22"/>
                <w:szCs w:val="22"/>
              </w:rPr>
              <w:t>Параметры сценической площадки: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D65BD" w:rsidRDefault="009B2FE5" w:rsidP="00D25CB7">
            <w:pPr>
              <w:rPr>
                <w:color w:val="808080"/>
              </w:rPr>
            </w:pPr>
          </w:p>
        </w:tc>
      </w:tr>
      <w:tr w:rsidR="00CB551A" w:rsidRPr="005D65BD" w:rsidTr="00404AF6">
        <w:trPr>
          <w:trHeight w:val="300"/>
        </w:trPr>
        <w:tc>
          <w:tcPr>
            <w:tcW w:w="37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  <w:r w:rsidRPr="00561458">
              <w:rPr>
                <w:sz w:val="22"/>
                <w:szCs w:val="22"/>
              </w:rPr>
              <w:t xml:space="preserve"> глубина</w:t>
            </w:r>
          </w:p>
        </w:tc>
        <w:tc>
          <w:tcPr>
            <w:tcW w:w="10875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</w:p>
        </w:tc>
      </w:tr>
      <w:tr w:rsidR="00CB551A" w:rsidRPr="005D65BD" w:rsidTr="00404AF6">
        <w:trPr>
          <w:trHeight w:val="176"/>
        </w:trPr>
        <w:tc>
          <w:tcPr>
            <w:tcW w:w="37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  <w:r w:rsidRPr="00561458">
              <w:rPr>
                <w:sz w:val="22"/>
                <w:szCs w:val="22"/>
              </w:rPr>
              <w:t xml:space="preserve"> ширина</w:t>
            </w:r>
          </w:p>
        </w:tc>
        <w:tc>
          <w:tcPr>
            <w:tcW w:w="10875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</w:p>
        </w:tc>
      </w:tr>
      <w:tr w:rsidR="00CB551A" w:rsidRPr="005D65BD" w:rsidTr="00404AF6">
        <w:trPr>
          <w:trHeight w:val="298"/>
        </w:trPr>
        <w:tc>
          <w:tcPr>
            <w:tcW w:w="37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  <w:r w:rsidRPr="00561458">
              <w:rPr>
                <w:sz w:val="22"/>
                <w:szCs w:val="22"/>
              </w:rPr>
              <w:t xml:space="preserve"> высота</w:t>
            </w:r>
          </w:p>
        </w:tc>
        <w:tc>
          <w:tcPr>
            <w:tcW w:w="10875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</w:p>
        </w:tc>
      </w:tr>
      <w:tr w:rsidR="00CB551A" w:rsidRPr="005D65BD" w:rsidTr="00404AF6">
        <w:trPr>
          <w:trHeight w:val="231"/>
        </w:trPr>
        <w:tc>
          <w:tcPr>
            <w:tcW w:w="37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561458" w:rsidP="00561458">
            <w:pPr>
              <w:jc w:val="right"/>
            </w:pPr>
            <w:r w:rsidRPr="00561458">
              <w:rPr>
                <w:sz w:val="22"/>
                <w:szCs w:val="22"/>
              </w:rPr>
              <w:lastRenderedPageBreak/>
              <w:t xml:space="preserve"> круг</w:t>
            </w:r>
          </w:p>
        </w:tc>
        <w:tc>
          <w:tcPr>
            <w:tcW w:w="1087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61458" w:rsidRDefault="00CB551A" w:rsidP="00561458">
            <w:pPr>
              <w:jc w:val="right"/>
            </w:pPr>
          </w:p>
        </w:tc>
      </w:tr>
      <w:tr w:rsidR="009B2FE5" w:rsidRPr="005D65BD" w:rsidTr="00561458">
        <w:trPr>
          <w:trHeight w:val="495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r w:rsidRPr="005D65BD">
              <w:rPr>
                <w:sz w:val="22"/>
                <w:szCs w:val="22"/>
              </w:rPr>
              <w:t>Свет, звук (указать, какое оборудование требуется на площадке, какое будет или может быть привезено с собой)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/>
        </w:tc>
      </w:tr>
      <w:tr w:rsidR="009B2FE5" w:rsidRPr="005D65BD" w:rsidTr="00561458">
        <w:trPr>
          <w:trHeight w:val="324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561458">
            <w:r w:rsidRPr="005D65BD">
              <w:rPr>
                <w:sz w:val="22"/>
                <w:szCs w:val="22"/>
              </w:rPr>
              <w:t xml:space="preserve">Время 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/>
        </w:tc>
      </w:tr>
      <w:tr w:rsidR="00561458" w:rsidRPr="005D65BD" w:rsidTr="00561458">
        <w:trPr>
          <w:trHeight w:val="292"/>
        </w:trPr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</w:rPr>
              <w:t>репетиции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D25CB7"/>
        </w:tc>
      </w:tr>
      <w:tr w:rsidR="00561458" w:rsidRPr="005D65BD" w:rsidTr="00561458">
        <w:trPr>
          <w:trHeight w:val="314"/>
        </w:trPr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</w:rPr>
              <w:t>разгрузки декораций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D25CB7"/>
        </w:tc>
      </w:tr>
      <w:tr w:rsidR="00561458" w:rsidRPr="005D65BD" w:rsidTr="00561458">
        <w:trPr>
          <w:trHeight w:val="290"/>
        </w:trPr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</w:rPr>
              <w:t>монтировки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D25CB7"/>
        </w:tc>
      </w:tr>
      <w:tr w:rsidR="00561458" w:rsidRPr="005D65BD" w:rsidTr="00561458">
        <w:trPr>
          <w:trHeight w:val="325"/>
        </w:trPr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proofErr w:type="spellStart"/>
            <w:r w:rsidRPr="005D65BD">
              <w:rPr>
                <w:sz w:val="22"/>
                <w:szCs w:val="22"/>
              </w:rPr>
              <w:t>светомонтировки</w:t>
            </w:r>
            <w:proofErr w:type="spellEnd"/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D25CB7"/>
        </w:tc>
      </w:tr>
      <w:tr w:rsidR="00561458" w:rsidRPr="005D65BD" w:rsidTr="00561458">
        <w:trPr>
          <w:trHeight w:val="288"/>
        </w:trPr>
        <w:tc>
          <w:tcPr>
            <w:tcW w:w="3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</w:rPr>
              <w:t>установки звукового оборудования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D25CB7"/>
        </w:tc>
      </w:tr>
      <w:tr w:rsidR="00561458" w:rsidRPr="005D65BD" w:rsidTr="00561458">
        <w:trPr>
          <w:trHeight w:val="290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561458">
            <w:pPr>
              <w:jc w:val="right"/>
            </w:pPr>
            <w:r w:rsidRPr="005D65BD">
              <w:rPr>
                <w:sz w:val="22"/>
                <w:szCs w:val="22"/>
              </w:rPr>
              <w:t>демонтажа</w:t>
            </w:r>
          </w:p>
        </w:tc>
        <w:tc>
          <w:tcPr>
            <w:tcW w:w="108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D25CB7"/>
        </w:tc>
      </w:tr>
      <w:tr w:rsidR="009B2FE5" w:rsidRPr="005D65BD" w:rsidTr="00404AF6">
        <w:trPr>
          <w:trHeight w:val="366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r w:rsidRPr="005D65BD">
              <w:rPr>
                <w:sz w:val="22"/>
                <w:szCs w:val="22"/>
              </w:rPr>
              <w:t xml:space="preserve">Особенности проведения спектакля 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/>
        </w:tc>
      </w:tr>
      <w:tr w:rsidR="009B2FE5" w:rsidRPr="005C5670" w:rsidTr="00561458">
        <w:trPr>
          <w:trHeight w:val="513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>
            <w:r w:rsidRPr="005D65BD">
              <w:rPr>
                <w:sz w:val="22"/>
                <w:szCs w:val="22"/>
              </w:rPr>
              <w:t>Контакты предст</w:t>
            </w:r>
            <w:bookmarkStart w:id="0" w:name="_GoBack"/>
            <w:bookmarkEnd w:id="0"/>
            <w:r w:rsidRPr="005D65BD">
              <w:rPr>
                <w:sz w:val="22"/>
                <w:szCs w:val="22"/>
              </w:rPr>
              <w:t>авителя(ей) технических служб (Ф.И.О., телефон)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B2FE5" w:rsidRPr="00561458" w:rsidRDefault="009B2FE5" w:rsidP="00D25CB7"/>
        </w:tc>
      </w:tr>
      <w:tr w:rsidR="00561458" w:rsidRPr="005C5670" w:rsidTr="00404AF6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C5670" w:rsidRDefault="00561458" w:rsidP="00561458">
            <w:pPr>
              <w:jc w:val="center"/>
              <w:rPr>
                <w:color w:val="808080"/>
              </w:rPr>
            </w:pPr>
            <w:r w:rsidRPr="00B1783A">
              <w:rPr>
                <w:b/>
                <w:sz w:val="22"/>
                <w:szCs w:val="22"/>
              </w:rPr>
              <w:t>Список гастрольной группы Театра</w:t>
            </w:r>
          </w:p>
        </w:tc>
      </w:tr>
      <w:tr w:rsidR="00561458" w:rsidRPr="005C5670" w:rsidTr="00404AF6">
        <w:trPr>
          <w:trHeight w:val="306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561458">
            <w:pPr>
              <w:jc w:val="center"/>
              <w:rPr>
                <w:rFonts w:eastAsia="Calibri"/>
                <w:szCs w:val="27"/>
              </w:rPr>
            </w:pPr>
            <w:r w:rsidRPr="00561458">
              <w:rPr>
                <w:rFonts w:eastAsia="Calibri"/>
                <w:sz w:val="22"/>
                <w:szCs w:val="27"/>
              </w:rPr>
              <w:t>Ф.И.О.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61458" w:rsidRDefault="00561458" w:rsidP="00FB1A4A">
            <w:pPr>
              <w:jc w:val="center"/>
              <w:rPr>
                <w:rFonts w:eastAsia="Calibri"/>
                <w:szCs w:val="27"/>
              </w:rPr>
            </w:pPr>
            <w:r w:rsidRPr="00561458">
              <w:rPr>
                <w:rFonts w:eastAsia="Calibri"/>
                <w:sz w:val="22"/>
                <w:szCs w:val="27"/>
              </w:rPr>
              <w:t>Должность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458" w:rsidRPr="00561458" w:rsidRDefault="00561458" w:rsidP="00FB1A4A">
            <w:pPr>
              <w:jc w:val="center"/>
              <w:rPr>
                <w:rFonts w:eastAsia="Calibri"/>
                <w:szCs w:val="27"/>
              </w:rPr>
            </w:pPr>
            <w:r w:rsidRPr="00561458">
              <w:rPr>
                <w:rFonts w:eastAsia="Calibri"/>
                <w:sz w:val="22"/>
                <w:szCs w:val="27"/>
              </w:rPr>
              <w:t>Дата, место рождения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458" w:rsidRPr="00561458" w:rsidRDefault="00561458" w:rsidP="00FB1A4A">
            <w:pPr>
              <w:jc w:val="center"/>
              <w:rPr>
                <w:rFonts w:eastAsia="Calibri"/>
                <w:szCs w:val="27"/>
              </w:rPr>
            </w:pPr>
            <w:r w:rsidRPr="00561458">
              <w:rPr>
                <w:rFonts w:eastAsia="Calibri"/>
                <w:sz w:val="22"/>
                <w:szCs w:val="27"/>
              </w:rPr>
              <w:t>Номер паспорта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458" w:rsidRPr="00561458" w:rsidRDefault="00561458" w:rsidP="00FB1A4A">
            <w:pPr>
              <w:jc w:val="center"/>
              <w:rPr>
                <w:rFonts w:eastAsia="Calibri"/>
                <w:szCs w:val="27"/>
              </w:rPr>
            </w:pPr>
            <w:r w:rsidRPr="00561458">
              <w:rPr>
                <w:rFonts w:eastAsia="Calibri"/>
                <w:sz w:val="22"/>
                <w:szCs w:val="27"/>
              </w:rPr>
              <w:t>Кем и когда выдан паспорт</w:t>
            </w:r>
          </w:p>
        </w:tc>
      </w:tr>
      <w:tr w:rsidR="00404AF6" w:rsidRPr="005C5670" w:rsidTr="00404AF6">
        <w:trPr>
          <w:trHeight w:val="306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4AF6" w:rsidRPr="00561458" w:rsidRDefault="00404AF6" w:rsidP="00561458">
            <w:pPr>
              <w:jc w:val="center"/>
              <w:rPr>
                <w:rFonts w:eastAsia="Calibri"/>
                <w:szCs w:val="27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4AF6" w:rsidRPr="00561458" w:rsidRDefault="00404AF6" w:rsidP="00FB1A4A">
            <w:pPr>
              <w:jc w:val="center"/>
              <w:rPr>
                <w:rFonts w:eastAsia="Calibri"/>
                <w:szCs w:val="27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AF6" w:rsidRPr="00561458" w:rsidRDefault="00404AF6" w:rsidP="00FB1A4A">
            <w:pPr>
              <w:jc w:val="center"/>
              <w:rPr>
                <w:rFonts w:eastAsia="Calibri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AF6" w:rsidRPr="00561458" w:rsidRDefault="00404AF6" w:rsidP="00FB1A4A">
            <w:pPr>
              <w:jc w:val="center"/>
              <w:rPr>
                <w:rFonts w:eastAsia="Calibri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AF6" w:rsidRPr="00561458" w:rsidRDefault="00404AF6" w:rsidP="00FB1A4A">
            <w:pPr>
              <w:jc w:val="center"/>
              <w:rPr>
                <w:rFonts w:eastAsia="Calibri"/>
                <w:szCs w:val="27"/>
              </w:rPr>
            </w:pPr>
          </w:p>
        </w:tc>
      </w:tr>
      <w:tr w:rsidR="00CB551A" w:rsidRPr="005D65BD" w:rsidTr="00404AF6">
        <w:trPr>
          <w:trHeight w:val="814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404AF6" w:rsidRDefault="00561458" w:rsidP="003D3E94">
            <w:pPr>
              <w:rPr>
                <w:lang w:val="tt-RU"/>
              </w:rPr>
            </w:pPr>
            <w:r w:rsidRPr="00404AF6">
              <w:rPr>
                <w:rFonts w:eastAsia="Times New Roman"/>
                <w:color w:val="000000"/>
                <w:kern w:val="0"/>
                <w:sz w:val="22"/>
                <w:lang w:eastAsia="ru-RU"/>
              </w:rPr>
              <w:t>Количество номеров для расселения и их категория (одноместные, двухместные)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B551A" w:rsidRPr="005D65BD" w:rsidRDefault="00CB551A" w:rsidP="003D3E94">
            <w:pPr>
              <w:rPr>
                <w:color w:val="808080"/>
              </w:rPr>
            </w:pPr>
          </w:p>
        </w:tc>
      </w:tr>
      <w:tr w:rsidR="00561458" w:rsidRPr="005D65BD" w:rsidTr="00404AF6">
        <w:trPr>
          <w:trHeight w:val="444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404AF6" w:rsidRDefault="00561458" w:rsidP="003D3E94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404AF6">
              <w:rPr>
                <w:rFonts w:eastAsia="Times New Roman"/>
                <w:color w:val="000000"/>
                <w:kern w:val="0"/>
                <w:sz w:val="22"/>
                <w:lang w:eastAsia="ru-RU"/>
              </w:rPr>
              <w:t>Каким транспортом прибывает группа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61458" w:rsidRPr="005D65BD" w:rsidRDefault="00561458" w:rsidP="003D3E94">
            <w:pPr>
              <w:rPr>
                <w:color w:val="808080"/>
              </w:rPr>
            </w:pPr>
          </w:p>
        </w:tc>
      </w:tr>
      <w:tr w:rsidR="00404AF6" w:rsidRPr="005D65BD" w:rsidTr="00404AF6">
        <w:trPr>
          <w:trHeight w:val="383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4AF6" w:rsidRPr="00404AF6" w:rsidRDefault="00404AF6" w:rsidP="003D3E94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404AF6">
              <w:rPr>
                <w:rFonts w:eastAsia="Times New Roman"/>
                <w:color w:val="000000"/>
                <w:kern w:val="0"/>
                <w:sz w:val="22"/>
                <w:lang w:eastAsia="ru-RU"/>
              </w:rPr>
              <w:t>Дата прибытия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4AF6" w:rsidRPr="005D65BD" w:rsidRDefault="00404AF6" w:rsidP="003D3E94">
            <w:pPr>
              <w:rPr>
                <w:color w:val="808080"/>
              </w:rPr>
            </w:pPr>
          </w:p>
        </w:tc>
      </w:tr>
      <w:tr w:rsidR="00404AF6" w:rsidRPr="005D65BD" w:rsidTr="00404AF6">
        <w:trPr>
          <w:trHeight w:val="305"/>
        </w:trPr>
        <w:tc>
          <w:tcPr>
            <w:tcW w:w="37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4AF6" w:rsidRPr="00404AF6" w:rsidRDefault="00404AF6" w:rsidP="00404AF6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404AF6">
              <w:rPr>
                <w:rFonts w:eastAsia="Times New Roman"/>
                <w:color w:val="000000"/>
                <w:kern w:val="0"/>
                <w:sz w:val="22"/>
                <w:lang w:eastAsia="ru-RU"/>
              </w:rPr>
              <w:t>Дата отъезда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04AF6" w:rsidRPr="005D65BD" w:rsidRDefault="00404AF6" w:rsidP="003D3E94">
            <w:pPr>
              <w:rPr>
                <w:color w:val="808080"/>
              </w:rPr>
            </w:pPr>
          </w:p>
        </w:tc>
      </w:tr>
    </w:tbl>
    <w:p w:rsidR="00404AF6" w:rsidRDefault="00404AF6" w:rsidP="009B2FE5">
      <w:pPr>
        <w:sectPr w:rsidR="00404AF6" w:rsidSect="00404AF6">
          <w:pgSz w:w="16838" w:h="11906" w:orient="landscape" w:code="9"/>
          <w:pgMar w:top="709" w:right="426" w:bottom="850" w:left="709" w:header="709" w:footer="709" w:gutter="0"/>
          <w:cols w:space="708"/>
          <w:docGrid w:linePitch="360"/>
        </w:sectPr>
      </w:pPr>
    </w:p>
    <w:p w:rsidR="009B2FE5" w:rsidRPr="00404AF6" w:rsidRDefault="00404AF6" w:rsidP="00404AF6">
      <w:pPr>
        <w:ind w:left="709"/>
        <w:rPr>
          <w:sz w:val="28"/>
          <w:u w:val="single"/>
        </w:rPr>
      </w:pPr>
      <w:r w:rsidRPr="00404AF6">
        <w:rPr>
          <w:sz w:val="28"/>
          <w:u w:val="single"/>
        </w:rPr>
        <w:lastRenderedPageBreak/>
        <w:t>В</w:t>
      </w:r>
      <w:r w:rsidR="009B2FE5" w:rsidRPr="00404AF6">
        <w:rPr>
          <w:sz w:val="28"/>
          <w:u w:val="single"/>
        </w:rPr>
        <w:t>месте с заявкой необходимо отправить следующие материалы (*отдельными файлами, каждый документ нужно назвать в соответствии с содержанием: «Аннотация», «История театра» и т.д.):</w:t>
      </w:r>
    </w:p>
    <w:p w:rsidR="009B2FE5" w:rsidRPr="00404AF6" w:rsidRDefault="009B2FE5" w:rsidP="009B2FE5">
      <w:pPr>
        <w:rPr>
          <w:sz w:val="28"/>
          <w:u w:val="single"/>
        </w:rPr>
      </w:pP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sz w:val="28"/>
        </w:rPr>
      </w:pPr>
      <w:r w:rsidRPr="00404AF6">
        <w:rPr>
          <w:sz w:val="28"/>
        </w:rPr>
        <w:t>Аннотацию спектакля в электронном виде на 1 л.</w:t>
      </w: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sz w:val="28"/>
        </w:rPr>
      </w:pPr>
      <w:r w:rsidRPr="00404AF6">
        <w:rPr>
          <w:sz w:val="28"/>
        </w:rPr>
        <w:t xml:space="preserve">Афишу и программку в электронном виде </w:t>
      </w: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sz w:val="28"/>
        </w:rPr>
      </w:pPr>
      <w:r w:rsidRPr="00404AF6">
        <w:rPr>
          <w:sz w:val="28"/>
        </w:rPr>
        <w:t>Краткую справку о театре и режиссёре спектакля в электронном виде</w:t>
      </w: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sz w:val="28"/>
        </w:rPr>
      </w:pPr>
      <w:r w:rsidRPr="00404AF6">
        <w:rPr>
          <w:sz w:val="28"/>
        </w:rPr>
        <w:t xml:space="preserve">Логотип театра в формате </w:t>
      </w:r>
      <w:r w:rsidRPr="00404AF6">
        <w:rPr>
          <w:sz w:val="28"/>
          <w:lang w:val="en-US"/>
        </w:rPr>
        <w:t>PNG</w:t>
      </w:r>
      <w:r w:rsidRPr="00404AF6">
        <w:rPr>
          <w:sz w:val="28"/>
        </w:rPr>
        <w:t xml:space="preserve"> (прозрачный фон)</w:t>
      </w: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sz w:val="28"/>
        </w:rPr>
      </w:pPr>
      <w:r w:rsidRPr="00404AF6">
        <w:rPr>
          <w:sz w:val="28"/>
        </w:rPr>
        <w:t xml:space="preserve">Фотографии спектакля (5-7 шт., в электронном виде в формате </w:t>
      </w:r>
      <w:proofErr w:type="spellStart"/>
      <w:r w:rsidRPr="00404AF6">
        <w:rPr>
          <w:sz w:val="28"/>
        </w:rPr>
        <w:t>jpg</w:t>
      </w:r>
      <w:proofErr w:type="spellEnd"/>
      <w:r w:rsidRPr="00404AF6">
        <w:rPr>
          <w:sz w:val="28"/>
        </w:rPr>
        <w:t>)</w:t>
      </w: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rFonts w:eastAsia="Calibri"/>
          <w:kern w:val="0"/>
          <w:sz w:val="28"/>
          <w:szCs w:val="22"/>
        </w:rPr>
      </w:pPr>
      <w:r w:rsidRPr="00404AF6">
        <w:rPr>
          <w:rFonts w:eastAsia="Calibri"/>
          <w:kern w:val="0"/>
          <w:sz w:val="28"/>
          <w:szCs w:val="22"/>
        </w:rPr>
        <w:t xml:space="preserve">Программку спектакля в формате </w:t>
      </w:r>
      <w:r w:rsidRPr="00404AF6">
        <w:rPr>
          <w:rFonts w:eastAsia="Calibri"/>
          <w:kern w:val="0"/>
          <w:sz w:val="28"/>
          <w:szCs w:val="22"/>
          <w:lang w:val="en-US"/>
        </w:rPr>
        <w:t>Word</w:t>
      </w:r>
      <w:r w:rsidRPr="00404AF6">
        <w:rPr>
          <w:rFonts w:eastAsia="Calibri"/>
          <w:kern w:val="0"/>
          <w:sz w:val="28"/>
          <w:szCs w:val="22"/>
        </w:rPr>
        <w:t xml:space="preserve"> с полными именами (без сокращения) постановщиков и исполнителей</w:t>
      </w:r>
    </w:p>
    <w:p w:rsidR="009B2FE5" w:rsidRPr="00404AF6" w:rsidRDefault="009B2FE5" w:rsidP="00404AF6">
      <w:pPr>
        <w:numPr>
          <w:ilvl w:val="0"/>
          <w:numId w:val="1"/>
        </w:numPr>
        <w:ind w:hanging="11"/>
        <w:jc w:val="both"/>
        <w:rPr>
          <w:rFonts w:ascii="Murmansk" w:hAnsi="Murmansk"/>
          <w:szCs w:val="22"/>
        </w:rPr>
      </w:pPr>
      <w:r w:rsidRPr="00404AF6">
        <w:rPr>
          <w:sz w:val="28"/>
        </w:rPr>
        <w:t>5-6 фотографий или скриншотов видеозаписи спектакля, на которых отчётливо видны все элементы декораций и конструктивные особенности спектакля</w:t>
      </w:r>
    </w:p>
    <w:p w:rsidR="009B2FE5" w:rsidRPr="00404AF6" w:rsidRDefault="009B2FE5" w:rsidP="00404AF6">
      <w:pPr>
        <w:ind w:left="720" w:hanging="11"/>
        <w:jc w:val="both"/>
        <w:rPr>
          <w:sz w:val="28"/>
        </w:rPr>
      </w:pPr>
    </w:p>
    <w:p w:rsidR="009B2FE5" w:rsidRPr="00404AF6" w:rsidRDefault="009B2FE5" w:rsidP="00404AF6">
      <w:pPr>
        <w:ind w:left="720" w:hanging="11"/>
        <w:rPr>
          <w:sz w:val="28"/>
        </w:rPr>
      </w:pPr>
      <w:r w:rsidRPr="00404AF6">
        <w:rPr>
          <w:sz w:val="28"/>
        </w:rPr>
        <w:t>Контактные телефоны для справок по заполнению анкеты:</w:t>
      </w:r>
    </w:p>
    <w:p w:rsidR="009B2FE5" w:rsidRPr="00404AF6" w:rsidRDefault="009B2FE5" w:rsidP="00404AF6">
      <w:pPr>
        <w:ind w:left="720" w:hanging="11"/>
        <w:rPr>
          <w:sz w:val="28"/>
        </w:rPr>
      </w:pPr>
      <w:r w:rsidRPr="00404AF6">
        <w:rPr>
          <w:sz w:val="28"/>
        </w:rPr>
        <w:t>- 89677963727 - Любовь Вдовцева, руководитель литературно-драматургической части;</w:t>
      </w:r>
    </w:p>
    <w:p w:rsidR="00404AF6" w:rsidRPr="00404AF6" w:rsidRDefault="009B2FE5" w:rsidP="00404AF6">
      <w:pPr>
        <w:ind w:left="720" w:hanging="11"/>
        <w:rPr>
          <w:sz w:val="28"/>
        </w:rPr>
      </w:pPr>
      <w:r w:rsidRPr="00404AF6">
        <w:rPr>
          <w:sz w:val="28"/>
        </w:rPr>
        <w:t>- 89875758858 - Николай Соколов, помощник режиссера (по заполнению технического райдера)</w:t>
      </w:r>
    </w:p>
    <w:p w:rsidR="009B2FE5" w:rsidRPr="00404AF6" w:rsidRDefault="00404AF6" w:rsidP="00404AF6">
      <w:pPr>
        <w:ind w:left="720" w:hanging="11"/>
        <w:rPr>
          <w:rFonts w:eastAsia="Calibri"/>
          <w:b/>
          <w:kern w:val="0"/>
          <w:sz w:val="32"/>
          <w:szCs w:val="22"/>
        </w:rPr>
      </w:pPr>
      <w:r>
        <w:rPr>
          <w:sz w:val="28"/>
        </w:rPr>
        <w:t>- 8</w:t>
      </w:r>
      <w:r w:rsidRPr="00404AF6">
        <w:rPr>
          <w:sz w:val="28"/>
        </w:rPr>
        <w:t>9063850708 - Елена Белоусова, заместитель директора по общим вопросам (по заполнению списка гастрольной группы)</w:t>
      </w:r>
      <w:r w:rsidR="009B2FE5" w:rsidRPr="00404AF6">
        <w:rPr>
          <w:rFonts w:eastAsia="Calibri"/>
          <w:b/>
          <w:kern w:val="0"/>
          <w:sz w:val="32"/>
          <w:szCs w:val="22"/>
        </w:rPr>
        <w:t xml:space="preserve"> </w:t>
      </w:r>
    </w:p>
    <w:p w:rsidR="00713D3B" w:rsidRPr="00404AF6" w:rsidRDefault="00713D3B" w:rsidP="00404AF6">
      <w:pPr>
        <w:ind w:hanging="11"/>
        <w:rPr>
          <w:sz w:val="28"/>
        </w:rPr>
      </w:pPr>
    </w:p>
    <w:sectPr w:rsidR="00713D3B" w:rsidRPr="00404AF6" w:rsidSect="00404AF6">
      <w:pgSz w:w="16838" w:h="11906" w:orient="landscape" w:code="9"/>
      <w:pgMar w:top="1135" w:right="426" w:bottom="85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rmans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E6D"/>
    <w:multiLevelType w:val="hybridMultilevel"/>
    <w:tmpl w:val="C19AE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2FE5"/>
    <w:rsid w:val="001C53B4"/>
    <w:rsid w:val="00272A33"/>
    <w:rsid w:val="00404AF6"/>
    <w:rsid w:val="00561458"/>
    <w:rsid w:val="005B4F82"/>
    <w:rsid w:val="006541C2"/>
    <w:rsid w:val="0067097A"/>
    <w:rsid w:val="006F243A"/>
    <w:rsid w:val="00713D3B"/>
    <w:rsid w:val="007A637D"/>
    <w:rsid w:val="007C0BFF"/>
    <w:rsid w:val="008666D3"/>
    <w:rsid w:val="0096672D"/>
    <w:rsid w:val="009B2FE5"/>
    <w:rsid w:val="009C02B5"/>
    <w:rsid w:val="00A63F80"/>
    <w:rsid w:val="00A71E80"/>
    <w:rsid w:val="00B21E15"/>
    <w:rsid w:val="00BF09C5"/>
    <w:rsid w:val="00C07F7C"/>
    <w:rsid w:val="00CB551A"/>
    <w:rsid w:val="00D0494F"/>
    <w:rsid w:val="00D20DE1"/>
    <w:rsid w:val="00D272F2"/>
    <w:rsid w:val="00FE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E5"/>
    <w:pPr>
      <w:widowControl w:val="0"/>
      <w:suppressAutoHyphens/>
      <w:ind w:firstLine="0"/>
      <w:jc w:val="left"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551A"/>
    <w:pPr>
      <w:ind w:firstLine="0"/>
      <w:jc w:val="left"/>
    </w:pPr>
    <w:rPr>
      <w:rFonts w:ascii="Calibri" w:eastAsia="Times New Roman" w:hAnsi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551A"/>
    <w:rPr>
      <w:rFonts w:ascii="Calibri" w:eastAsia="Times New Roman" w:hAnsi="Calibri"/>
      <w:lang w:eastAsia="ru-RU"/>
    </w:rPr>
  </w:style>
  <w:style w:type="character" w:customStyle="1" w:styleId="a5">
    <w:name w:val="Другое_"/>
    <w:basedOn w:val="a0"/>
    <w:link w:val="a6"/>
    <w:uiPriority w:val="99"/>
    <w:rsid w:val="00CB551A"/>
    <w:rPr>
      <w:shd w:val="clear" w:color="auto" w:fill="FFFFFF"/>
    </w:rPr>
  </w:style>
  <w:style w:type="paragraph" w:customStyle="1" w:styleId="a6">
    <w:name w:val="Другое"/>
    <w:basedOn w:val="a"/>
    <w:link w:val="a5"/>
    <w:uiPriority w:val="99"/>
    <w:rsid w:val="00CB551A"/>
    <w:pPr>
      <w:widowControl/>
      <w:shd w:val="clear" w:color="auto" w:fill="FFFFFF"/>
      <w:suppressAutoHyphens w:val="0"/>
    </w:pPr>
    <w:rPr>
      <w:rFonts w:eastAsiaTheme="minorHAns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ЮРИСКОНСУЛЬТ</cp:lastModifiedBy>
  <cp:revision>5</cp:revision>
  <dcterms:created xsi:type="dcterms:W3CDTF">2026-03-20T13:45:00Z</dcterms:created>
  <dcterms:modified xsi:type="dcterms:W3CDTF">2026-05-08T06:24:00Z</dcterms:modified>
</cp:coreProperties>
</file>